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line="360" w:lineRule="auto"/>
        <w:jc w:val="center"/>
        <w:rPr>
          <w:rFonts w:hint="eastAsia" w:ascii="宋体" w:hAnsi="宋体"/>
          <w:sz w:val="36"/>
          <w:szCs w:val="36"/>
        </w:rPr>
      </w:pPr>
      <w:bookmarkStart w:id="0" w:name="_Hlk41481287"/>
      <w:r>
        <w:rPr>
          <w:rFonts w:hint="eastAsia" w:ascii="宋体" w:hAnsi="宋体"/>
          <w:sz w:val="36"/>
          <w:szCs w:val="36"/>
        </w:rPr>
        <w:t>国家自然博物馆新馆建设工程土护降工程工程量清单及招标控制价编制服务采购比选公告</w:t>
      </w:r>
    </w:p>
    <w:bookmarkEnd w:id="0"/>
    <w:p>
      <w:pPr>
        <w:pStyle w:val="3"/>
        <w:shd w:val="clear" w:color="auto" w:fill="FFFFFF"/>
        <w:spacing w:before="0" w:beforeAutospacing="0" w:after="0" w:afterAutospacing="0" w:line="360" w:lineRule="auto"/>
        <w:jc w:val="both"/>
        <w:rPr>
          <w:rFonts w:hint="eastAsia"/>
          <w:szCs w:val="24"/>
          <w:u w:val="single"/>
        </w:rPr>
      </w:pPr>
    </w:p>
    <w:p>
      <w:pPr>
        <w:pStyle w:val="3"/>
        <w:shd w:val="clear" w:color="auto" w:fill="FFFFFF"/>
        <w:spacing w:before="0" w:beforeAutospacing="0" w:after="0" w:afterAutospacing="0" w:line="360" w:lineRule="auto"/>
        <w:jc w:val="both"/>
        <w:rPr>
          <w:szCs w:val="24"/>
        </w:rPr>
      </w:pPr>
      <w:bookmarkStart w:id="1" w:name="_GoBack"/>
      <w:bookmarkEnd w:id="1"/>
      <w:r>
        <w:rPr>
          <w:rFonts w:hint="eastAsia"/>
          <w:szCs w:val="24"/>
          <w:u w:val="single"/>
        </w:rPr>
        <w:t>国家自然博物馆新馆建设工程土护降工程工程量清单及招标控制价编制服务</w:t>
      </w:r>
      <w:r>
        <w:rPr>
          <w:rFonts w:hint="eastAsia"/>
          <w:szCs w:val="24"/>
        </w:rPr>
        <w:t>采购</w:t>
      </w:r>
      <w:r>
        <w:rPr>
          <w:szCs w:val="24"/>
        </w:rPr>
        <w:t>项目的潜在</w:t>
      </w:r>
      <w:r>
        <w:rPr>
          <w:rFonts w:hint="eastAsia"/>
          <w:szCs w:val="24"/>
        </w:rPr>
        <w:t>供应商</w:t>
      </w:r>
      <w:r>
        <w:rPr>
          <w:szCs w:val="24"/>
        </w:rPr>
        <w:t>应在</w:t>
      </w:r>
      <w:r>
        <w:rPr>
          <w:szCs w:val="24"/>
          <w:u w:val="single"/>
        </w:rPr>
        <w:t>北京科技园拍卖招标有限公司招标一部（北京市海淀区万柳光大西园6号楼0188）</w:t>
      </w:r>
      <w:r>
        <w:rPr>
          <w:szCs w:val="24"/>
        </w:rPr>
        <w:t>获取</w:t>
      </w:r>
      <w:r>
        <w:rPr>
          <w:rFonts w:hint="eastAsia"/>
          <w:szCs w:val="24"/>
        </w:rPr>
        <w:t>采购</w:t>
      </w:r>
      <w:r>
        <w:rPr>
          <w:szCs w:val="24"/>
        </w:rPr>
        <w:t>文件，并于</w:t>
      </w:r>
      <w:r>
        <w:rPr>
          <w:szCs w:val="24"/>
          <w:u w:val="single"/>
        </w:rPr>
        <w:t>2023年9月</w:t>
      </w:r>
      <w:r>
        <w:rPr>
          <w:rFonts w:hint="eastAsia"/>
          <w:szCs w:val="24"/>
          <w:u w:val="single"/>
          <w:lang w:val="en-US" w:eastAsia="zh-CN"/>
        </w:rPr>
        <w:t>20</w:t>
      </w:r>
      <w:r>
        <w:rPr>
          <w:szCs w:val="24"/>
          <w:u w:val="single"/>
        </w:rPr>
        <w:t>日9:30</w:t>
      </w:r>
      <w:r>
        <w:rPr>
          <w:szCs w:val="24"/>
        </w:rPr>
        <w:t>（北京时间）前递交</w:t>
      </w:r>
      <w:r>
        <w:rPr>
          <w:rFonts w:hint="eastAsia"/>
          <w:szCs w:val="24"/>
        </w:rPr>
        <w:t>响应</w:t>
      </w:r>
      <w:r>
        <w:rPr>
          <w:szCs w:val="24"/>
        </w:rPr>
        <w:t>文件。</w:t>
      </w:r>
    </w:p>
    <w:p>
      <w:pPr>
        <w:spacing w:line="360" w:lineRule="auto"/>
        <w:ind w:firstLine="480" w:firstLineChars="200"/>
        <w:rPr>
          <w:rFonts w:ascii="宋体" w:hAnsi="宋体"/>
          <w:sz w:val="24"/>
        </w:rPr>
      </w:pPr>
    </w:p>
    <w:p>
      <w:pPr>
        <w:pStyle w:val="3"/>
        <w:numPr>
          <w:ilvl w:val="0"/>
          <w:numId w:val="2"/>
        </w:numPr>
        <w:shd w:val="clear" w:color="auto" w:fill="FFFFFF"/>
        <w:spacing w:before="0" w:beforeAutospacing="0" w:after="0" w:afterAutospacing="0" w:line="360" w:lineRule="auto"/>
        <w:rPr>
          <w:b/>
          <w:szCs w:val="24"/>
        </w:rPr>
      </w:pPr>
      <w:r>
        <w:rPr>
          <w:b/>
          <w:szCs w:val="24"/>
        </w:rPr>
        <w:t>项目基本情况</w:t>
      </w:r>
    </w:p>
    <w:p>
      <w:pPr>
        <w:pStyle w:val="3"/>
        <w:shd w:val="clear" w:color="auto" w:fill="FFFFFF"/>
        <w:spacing w:before="0" w:beforeAutospacing="0" w:after="0" w:afterAutospacing="0" w:line="360" w:lineRule="auto"/>
        <w:rPr>
          <w:rFonts w:hint="eastAsia"/>
          <w:szCs w:val="24"/>
        </w:rPr>
      </w:pPr>
      <w:r>
        <w:rPr>
          <w:szCs w:val="24"/>
        </w:rPr>
        <w:t>1.项目编号：</w:t>
      </w:r>
      <w:r>
        <w:rPr>
          <w:rFonts w:hint="eastAsia"/>
          <w:szCs w:val="24"/>
        </w:rPr>
        <w:t>KJY20231651</w:t>
      </w:r>
    </w:p>
    <w:p>
      <w:pPr>
        <w:pStyle w:val="3"/>
        <w:shd w:val="clear" w:color="auto" w:fill="FFFFFF"/>
        <w:spacing w:before="0" w:beforeAutospacing="0" w:after="0" w:afterAutospacing="0" w:line="360" w:lineRule="auto"/>
        <w:rPr>
          <w:szCs w:val="24"/>
        </w:rPr>
      </w:pPr>
      <w:r>
        <w:rPr>
          <w:szCs w:val="24"/>
        </w:rPr>
        <w:t>2.项目名称：</w:t>
      </w:r>
      <w:r>
        <w:rPr>
          <w:rFonts w:hint="eastAsia"/>
          <w:szCs w:val="24"/>
        </w:rPr>
        <w:t>国家自然博物馆新馆建设工程土护降工程工程量清单及招标控制价编制服务</w:t>
      </w:r>
    </w:p>
    <w:p>
      <w:pPr>
        <w:pStyle w:val="3"/>
        <w:shd w:val="clear" w:color="auto" w:fill="FFFFFF"/>
        <w:spacing w:before="0" w:beforeAutospacing="0" w:after="0" w:afterAutospacing="0" w:line="360" w:lineRule="auto"/>
        <w:rPr>
          <w:szCs w:val="24"/>
        </w:rPr>
      </w:pPr>
      <w:r>
        <w:rPr>
          <w:szCs w:val="24"/>
        </w:rPr>
        <w:t>3.预算金额：人民币</w:t>
      </w:r>
      <w:r>
        <w:rPr>
          <w:rFonts w:hint="eastAsia"/>
          <w:szCs w:val="24"/>
        </w:rPr>
        <w:t>71.6</w:t>
      </w:r>
      <w:r>
        <w:rPr>
          <w:szCs w:val="24"/>
        </w:rPr>
        <w:t>万元</w:t>
      </w:r>
    </w:p>
    <w:p>
      <w:pPr>
        <w:pStyle w:val="3"/>
        <w:shd w:val="clear" w:color="auto" w:fill="FFFFFF"/>
        <w:spacing w:before="0" w:beforeAutospacing="0" w:after="0" w:afterAutospacing="0" w:line="360" w:lineRule="auto"/>
        <w:rPr>
          <w:szCs w:val="24"/>
        </w:rPr>
      </w:pPr>
      <w:r>
        <w:rPr>
          <w:rFonts w:hint="eastAsia"/>
          <w:szCs w:val="24"/>
        </w:rPr>
        <w:t>4.最高限价：人民币71.6万元</w:t>
      </w:r>
    </w:p>
    <w:p>
      <w:pPr>
        <w:pStyle w:val="3"/>
        <w:shd w:val="clear" w:color="auto" w:fill="FFFFFF"/>
        <w:spacing w:before="0" w:beforeAutospacing="0" w:after="0" w:afterAutospacing="0" w:line="360" w:lineRule="auto"/>
        <w:rPr>
          <w:szCs w:val="24"/>
        </w:rPr>
      </w:pPr>
      <w:r>
        <w:rPr>
          <w:rFonts w:hint="eastAsia"/>
          <w:szCs w:val="24"/>
        </w:rPr>
        <w:t>5</w:t>
      </w:r>
      <w:r>
        <w:rPr>
          <w:szCs w:val="24"/>
        </w:rPr>
        <w:t>.采购需求：</w:t>
      </w:r>
      <w:r>
        <w:rPr>
          <w:rFonts w:hint="eastAsia"/>
          <w:sz w:val="23"/>
          <w:szCs w:val="23"/>
          <w:shd w:val="clear" w:color="auto" w:fill="FFFFFF"/>
        </w:rPr>
        <w:t>国家自然博物馆新馆建设工程选址位于北京市丰台区大红门地区，项目用地位于大红门地区博物馆群一期项目地块。建设用地规模5.77公顷，建设总规模约20万平方米，其中规划地上建筑规模13.5万平方米。供应商需根据土护降咨询方案完成国家自然博物馆新馆建设工程土护降工程工程量清单及招标控制价编制服务及相关工作</w:t>
      </w:r>
      <w:r>
        <w:rPr>
          <w:szCs w:val="24"/>
        </w:rPr>
        <w:t>（具体内容详见</w:t>
      </w:r>
      <w:r>
        <w:rPr>
          <w:rFonts w:hint="eastAsia"/>
          <w:szCs w:val="24"/>
        </w:rPr>
        <w:t>比选</w:t>
      </w:r>
      <w:r>
        <w:rPr>
          <w:szCs w:val="24"/>
        </w:rPr>
        <w:t>文件第</w:t>
      </w:r>
      <w:r>
        <w:rPr>
          <w:rFonts w:hint="eastAsia"/>
          <w:szCs w:val="24"/>
        </w:rPr>
        <w:t>三</w:t>
      </w:r>
      <w:r>
        <w:rPr>
          <w:szCs w:val="24"/>
        </w:rPr>
        <w:t>章 采购需求）</w:t>
      </w:r>
      <w:r>
        <w:rPr>
          <w:rFonts w:hint="eastAsia"/>
          <w:sz w:val="23"/>
          <w:szCs w:val="23"/>
          <w:shd w:val="clear" w:color="auto" w:fill="FFFFFF"/>
        </w:rPr>
        <w:t>。</w:t>
      </w:r>
    </w:p>
    <w:p>
      <w:pPr>
        <w:pStyle w:val="3"/>
        <w:shd w:val="clear" w:color="auto" w:fill="FFFFFF"/>
        <w:spacing w:before="0" w:beforeAutospacing="0" w:after="0" w:afterAutospacing="0" w:line="360" w:lineRule="auto"/>
        <w:rPr>
          <w:szCs w:val="24"/>
        </w:rPr>
      </w:pPr>
      <w:r>
        <w:rPr>
          <w:rFonts w:hint="eastAsia"/>
          <w:szCs w:val="24"/>
        </w:rPr>
        <w:t>6</w:t>
      </w:r>
      <w:r>
        <w:rPr>
          <w:szCs w:val="24"/>
        </w:rPr>
        <w:t>.合同履行期限：</w:t>
      </w:r>
      <w:r>
        <w:rPr>
          <w:rFonts w:hint="eastAsia"/>
          <w:szCs w:val="24"/>
        </w:rPr>
        <w:t>自合同签订之日起至工程量清单及招标控制价编制服务及相关工作完成之日止</w:t>
      </w:r>
      <w:r>
        <w:rPr>
          <w:szCs w:val="24"/>
        </w:rPr>
        <w:t>。</w:t>
      </w:r>
    </w:p>
    <w:p>
      <w:pPr>
        <w:pStyle w:val="3"/>
        <w:numPr>
          <w:ilvl w:val="0"/>
          <w:numId w:val="2"/>
        </w:numPr>
        <w:shd w:val="clear" w:color="auto" w:fill="FFFFFF"/>
        <w:spacing w:before="0" w:beforeAutospacing="0" w:after="0" w:afterAutospacing="0" w:line="360" w:lineRule="auto"/>
        <w:rPr>
          <w:b/>
          <w:szCs w:val="24"/>
        </w:rPr>
      </w:pPr>
      <w:r>
        <w:rPr>
          <w:rFonts w:hint="eastAsia"/>
          <w:b/>
          <w:szCs w:val="24"/>
        </w:rPr>
        <w:t>供应商</w:t>
      </w:r>
      <w:r>
        <w:rPr>
          <w:b/>
          <w:szCs w:val="24"/>
        </w:rPr>
        <w:t>的资格要求</w:t>
      </w:r>
    </w:p>
    <w:p>
      <w:pPr>
        <w:pStyle w:val="6"/>
        <w:spacing w:line="360" w:lineRule="auto"/>
        <w:ind w:left="0" w:firstLine="0"/>
        <w:rPr>
          <w:rFonts w:cs="Times New Roman"/>
          <w:sz w:val="24"/>
          <w:szCs w:val="24"/>
          <w:lang w:eastAsia="zh-CN"/>
        </w:rPr>
      </w:pPr>
      <w:r>
        <w:rPr>
          <w:rFonts w:cs="Times New Roman"/>
          <w:sz w:val="24"/>
          <w:szCs w:val="24"/>
          <w:lang w:eastAsia="zh-CN"/>
        </w:rPr>
        <w:t>1.满足《中华人民共和国政府采购法》第二十二条规定</w:t>
      </w:r>
      <w:r>
        <w:rPr>
          <w:rFonts w:hint="eastAsia" w:cs="Times New Roman"/>
          <w:sz w:val="24"/>
          <w:szCs w:val="24"/>
          <w:lang w:eastAsia="zh-CN"/>
        </w:rPr>
        <w:t>；</w:t>
      </w:r>
    </w:p>
    <w:p>
      <w:pPr>
        <w:pStyle w:val="6"/>
        <w:spacing w:line="360" w:lineRule="auto"/>
        <w:ind w:left="2" w:firstLine="0"/>
        <w:rPr>
          <w:rFonts w:cs="Times New Roman"/>
          <w:sz w:val="24"/>
          <w:szCs w:val="24"/>
          <w:lang w:eastAsia="zh-CN"/>
        </w:rPr>
      </w:pPr>
      <w:r>
        <w:rPr>
          <w:rFonts w:cs="Times New Roman"/>
          <w:sz w:val="24"/>
          <w:szCs w:val="24"/>
          <w:lang w:eastAsia="zh-CN"/>
        </w:rPr>
        <w:t>2.</w:t>
      </w:r>
      <w:r>
        <w:rPr>
          <w:rFonts w:hint="eastAsia" w:cs="Times New Roman"/>
          <w:sz w:val="24"/>
          <w:szCs w:val="24"/>
          <w:lang w:eastAsia="zh-CN"/>
        </w:rPr>
        <w:t>供应商</w:t>
      </w:r>
      <w:r>
        <w:rPr>
          <w:rFonts w:cs="Times New Roman"/>
          <w:sz w:val="24"/>
          <w:szCs w:val="24"/>
          <w:lang w:eastAsia="zh-CN"/>
        </w:rPr>
        <w:t>不得被信用中国网站（www.creditchina.gov.cn）列入失信被执行人或重大税收违法案件当事人名单，也不得被中国政府采购网（www.ccgp.gov.cn）列入政府采购严重违法失信行为记录名单；</w:t>
      </w:r>
    </w:p>
    <w:p>
      <w:pPr>
        <w:pStyle w:val="6"/>
        <w:spacing w:line="360" w:lineRule="auto"/>
        <w:ind w:left="0" w:firstLine="0"/>
        <w:rPr>
          <w:rFonts w:cs="Times New Roman"/>
          <w:sz w:val="24"/>
          <w:szCs w:val="24"/>
          <w:lang w:eastAsia="zh-CN"/>
        </w:rPr>
      </w:pPr>
      <w:r>
        <w:rPr>
          <w:rFonts w:cs="Times New Roman"/>
          <w:sz w:val="24"/>
          <w:szCs w:val="24"/>
          <w:lang w:eastAsia="zh-CN"/>
        </w:rPr>
        <w:t>3.本项目的特定资格要求：</w:t>
      </w:r>
    </w:p>
    <w:p>
      <w:pPr>
        <w:pStyle w:val="6"/>
        <w:spacing w:line="360" w:lineRule="auto"/>
        <w:ind w:left="0" w:firstLine="0"/>
        <w:rPr>
          <w:rFonts w:cs="Times New Roman"/>
          <w:sz w:val="24"/>
          <w:szCs w:val="24"/>
          <w:lang w:eastAsia="zh-CN"/>
        </w:rPr>
      </w:pPr>
      <w:r>
        <w:rPr>
          <w:rFonts w:cs="Times New Roman"/>
          <w:sz w:val="24"/>
          <w:szCs w:val="24"/>
          <w:lang w:eastAsia="zh-CN"/>
        </w:rPr>
        <w:t>（1）</w:t>
      </w:r>
      <w:r>
        <w:rPr>
          <w:rFonts w:hint="eastAsia" w:cs="Times New Roman"/>
          <w:sz w:val="24"/>
          <w:szCs w:val="24"/>
          <w:lang w:eastAsia="zh-CN"/>
        </w:rPr>
        <w:t>供应商</w:t>
      </w:r>
      <w:r>
        <w:rPr>
          <w:rFonts w:cs="Times New Roman"/>
          <w:sz w:val="24"/>
          <w:szCs w:val="24"/>
          <w:lang w:eastAsia="zh-CN"/>
        </w:rPr>
        <w:t>必须按要求获取比选文件，否则无资格参加本次</w:t>
      </w:r>
      <w:r>
        <w:rPr>
          <w:rFonts w:hint="eastAsia" w:cs="Times New Roman"/>
          <w:sz w:val="24"/>
          <w:szCs w:val="24"/>
          <w:lang w:eastAsia="zh-CN"/>
        </w:rPr>
        <w:t>比选</w:t>
      </w:r>
      <w:r>
        <w:rPr>
          <w:rFonts w:cs="Times New Roman"/>
          <w:sz w:val="24"/>
          <w:szCs w:val="24"/>
          <w:lang w:eastAsia="zh-CN"/>
        </w:rPr>
        <w:t>；</w:t>
      </w:r>
    </w:p>
    <w:p>
      <w:pPr>
        <w:pStyle w:val="6"/>
        <w:spacing w:line="360" w:lineRule="auto"/>
        <w:ind w:left="0" w:firstLine="0"/>
        <w:rPr>
          <w:rFonts w:cs="Times New Roman"/>
          <w:sz w:val="24"/>
          <w:szCs w:val="24"/>
          <w:lang w:eastAsia="zh-CN"/>
        </w:rPr>
      </w:pPr>
      <w:r>
        <w:rPr>
          <w:rFonts w:cs="Times New Roman"/>
          <w:sz w:val="24"/>
          <w:szCs w:val="24"/>
          <w:lang w:eastAsia="zh-CN"/>
        </w:rPr>
        <w:t>（2）本项目不接受联合体</w:t>
      </w:r>
      <w:r>
        <w:rPr>
          <w:rFonts w:hint="eastAsia" w:cs="Times New Roman"/>
          <w:sz w:val="24"/>
          <w:szCs w:val="24"/>
          <w:lang w:eastAsia="zh-CN"/>
        </w:rPr>
        <w:t>比选</w:t>
      </w:r>
      <w:r>
        <w:rPr>
          <w:rFonts w:cs="Times New Roman"/>
          <w:sz w:val="24"/>
          <w:szCs w:val="24"/>
          <w:lang w:eastAsia="zh-CN"/>
        </w:rPr>
        <w:t>。</w:t>
      </w:r>
    </w:p>
    <w:p>
      <w:pPr>
        <w:pStyle w:val="3"/>
        <w:numPr>
          <w:ilvl w:val="0"/>
          <w:numId w:val="2"/>
        </w:numPr>
        <w:shd w:val="clear" w:color="auto" w:fill="FFFFFF"/>
        <w:spacing w:before="0" w:beforeAutospacing="0" w:after="0" w:afterAutospacing="0" w:line="360" w:lineRule="auto"/>
        <w:rPr>
          <w:b/>
          <w:szCs w:val="24"/>
        </w:rPr>
      </w:pPr>
      <w:r>
        <w:rPr>
          <w:b/>
          <w:szCs w:val="24"/>
        </w:rPr>
        <w:t>获取</w:t>
      </w:r>
      <w:r>
        <w:rPr>
          <w:rFonts w:hint="eastAsia"/>
          <w:b/>
          <w:szCs w:val="24"/>
        </w:rPr>
        <w:t>采购</w:t>
      </w:r>
      <w:r>
        <w:rPr>
          <w:b/>
          <w:szCs w:val="24"/>
        </w:rPr>
        <w:t>文件</w:t>
      </w:r>
    </w:p>
    <w:p>
      <w:pPr>
        <w:pStyle w:val="7"/>
        <w:spacing w:line="360" w:lineRule="auto"/>
        <w:ind w:left="0" w:firstLine="0"/>
        <w:rPr>
          <w:rFonts w:cs="Times New Roman"/>
        </w:rPr>
      </w:pPr>
      <w:r>
        <w:rPr>
          <w:rFonts w:cs="Times New Roman"/>
          <w:snapToGrid w:val="0"/>
        </w:rPr>
        <w:t>1.时间：</w:t>
      </w:r>
      <w:r>
        <w:rPr>
          <w:rFonts w:hint="eastAsia" w:cs="Times New Roman"/>
          <w:snapToGrid w:val="0"/>
          <w:u w:val="single"/>
        </w:rPr>
        <w:t>2023年9月</w:t>
      </w:r>
      <w:r>
        <w:rPr>
          <w:rFonts w:hint="eastAsia" w:cs="Times New Roman"/>
          <w:snapToGrid w:val="0"/>
          <w:u w:val="single"/>
          <w:lang w:val="en-US" w:eastAsia="zh-CN"/>
        </w:rPr>
        <w:t>14</w:t>
      </w:r>
      <w:r>
        <w:rPr>
          <w:rFonts w:cs="Times New Roman"/>
          <w:snapToGrid w:val="0"/>
        </w:rPr>
        <w:t>日至</w:t>
      </w:r>
      <w:r>
        <w:rPr>
          <w:rFonts w:hint="eastAsia" w:cs="Times New Roman"/>
          <w:snapToGrid w:val="0"/>
          <w:u w:val="single"/>
        </w:rPr>
        <w:t>2023年9月</w:t>
      </w:r>
      <w:r>
        <w:rPr>
          <w:rFonts w:hint="eastAsia" w:cs="Times New Roman"/>
          <w:snapToGrid w:val="0"/>
          <w:u w:val="single"/>
          <w:lang w:val="en-US" w:eastAsia="zh-CN"/>
        </w:rPr>
        <w:t>18</w:t>
      </w:r>
      <w:r>
        <w:rPr>
          <w:rFonts w:cs="Times New Roman"/>
          <w:snapToGrid w:val="0"/>
        </w:rPr>
        <w:t>日，每天上午9:00至11:30；下午13:30至16:00（北京时间，法定节假日除外）</w:t>
      </w:r>
    </w:p>
    <w:p>
      <w:pPr>
        <w:pStyle w:val="7"/>
        <w:spacing w:line="360" w:lineRule="auto"/>
        <w:ind w:left="0" w:firstLine="0"/>
        <w:rPr>
          <w:rFonts w:cs="Times New Roman"/>
        </w:rPr>
      </w:pPr>
      <w:r>
        <w:rPr>
          <w:rFonts w:cs="Times New Roman"/>
          <w:snapToGrid w:val="0"/>
        </w:rPr>
        <w:t>2.</w:t>
      </w:r>
      <w:r>
        <w:rPr>
          <w:rFonts w:cs="Times New Roman"/>
        </w:rPr>
        <w:t>地点：</w:t>
      </w:r>
      <w:r>
        <w:rPr>
          <w:rFonts w:cs="Times New Roman"/>
          <w:u w:val="single"/>
        </w:rPr>
        <w:t>北京科技园拍卖招标有限公司招标一部（北京市海淀区万柳光大西园6号楼0188）</w:t>
      </w:r>
    </w:p>
    <w:p>
      <w:pPr>
        <w:pStyle w:val="7"/>
        <w:spacing w:line="360" w:lineRule="auto"/>
        <w:ind w:left="0" w:firstLine="0"/>
        <w:rPr>
          <w:rFonts w:cs="Times New Roman"/>
        </w:rPr>
      </w:pPr>
      <w:r>
        <w:rPr>
          <w:rFonts w:cs="Times New Roman"/>
        </w:rPr>
        <w:t>3.方式：现场获取。获取</w:t>
      </w:r>
      <w:r>
        <w:rPr>
          <w:rFonts w:hint="eastAsia" w:cs="Times New Roman"/>
        </w:rPr>
        <w:t>比选</w:t>
      </w:r>
      <w:r>
        <w:rPr>
          <w:rFonts w:cs="Times New Roman"/>
        </w:rPr>
        <w:t>文件时须递交材料：</w:t>
      </w:r>
    </w:p>
    <w:p>
      <w:pPr>
        <w:widowControl/>
        <w:shd w:val="clear" w:color="auto" w:fill="FFFFFF"/>
        <w:spacing w:line="360" w:lineRule="auto"/>
        <w:ind w:firstLine="480" w:firstLineChars="200"/>
        <w:rPr>
          <w:rFonts w:ascii="宋体" w:hAnsi="宋体"/>
          <w:sz w:val="24"/>
        </w:rPr>
      </w:pPr>
      <w:r>
        <w:rPr>
          <w:rFonts w:ascii="宋体" w:hAnsi="宋体"/>
          <w:sz w:val="24"/>
        </w:rPr>
        <w:t>1）代理人获取</w:t>
      </w:r>
      <w:r>
        <w:rPr>
          <w:rFonts w:hint="eastAsia" w:ascii="宋体" w:hAnsi="宋体"/>
          <w:sz w:val="24"/>
        </w:rPr>
        <w:t>比选</w:t>
      </w:r>
      <w:r>
        <w:rPr>
          <w:rFonts w:ascii="宋体" w:hAnsi="宋体"/>
          <w:sz w:val="24"/>
        </w:rPr>
        <w:t>文件的，须携带法定代表人签字或盖章并加盖公章的授权委托书原件及加盖公章的被授权人身份证复印件；</w:t>
      </w:r>
    </w:p>
    <w:p>
      <w:pPr>
        <w:widowControl/>
        <w:shd w:val="clear" w:color="auto" w:fill="FFFFFF"/>
        <w:spacing w:line="360" w:lineRule="auto"/>
        <w:ind w:firstLine="480" w:firstLineChars="200"/>
        <w:rPr>
          <w:rFonts w:ascii="宋体" w:hAnsi="宋体"/>
          <w:sz w:val="24"/>
        </w:rPr>
      </w:pPr>
      <w:r>
        <w:rPr>
          <w:rFonts w:ascii="宋体" w:hAnsi="宋体"/>
          <w:sz w:val="24"/>
        </w:rPr>
        <w:t>2）法定代表人获取</w:t>
      </w:r>
      <w:r>
        <w:rPr>
          <w:rFonts w:hint="eastAsia" w:ascii="宋体" w:hAnsi="宋体"/>
          <w:sz w:val="24"/>
        </w:rPr>
        <w:t>比选</w:t>
      </w:r>
      <w:r>
        <w:rPr>
          <w:rFonts w:ascii="宋体" w:hAnsi="宋体"/>
          <w:sz w:val="24"/>
        </w:rPr>
        <w:t>文件的，须携带加盖公章的法定代表人身份证明原件及加盖公章的法定代表人身份证复印件。</w:t>
      </w:r>
    </w:p>
    <w:p>
      <w:pPr>
        <w:pStyle w:val="7"/>
        <w:spacing w:line="360" w:lineRule="auto"/>
        <w:ind w:left="0" w:firstLine="0"/>
        <w:rPr>
          <w:rFonts w:cs="Times New Roman"/>
        </w:rPr>
      </w:pPr>
      <w:r>
        <w:rPr>
          <w:rFonts w:cs="Times New Roman"/>
        </w:rPr>
        <w:t>4.售价：</w:t>
      </w:r>
      <w:r>
        <w:rPr>
          <w:rFonts w:hint="eastAsia" w:cs="Times New Roman"/>
        </w:rPr>
        <w:t>免费领取</w:t>
      </w:r>
      <w:r>
        <w:rPr>
          <w:rFonts w:cs="Times New Roman"/>
        </w:rPr>
        <w:t>。</w:t>
      </w:r>
    </w:p>
    <w:p>
      <w:pPr>
        <w:pStyle w:val="3"/>
        <w:numPr>
          <w:ilvl w:val="0"/>
          <w:numId w:val="2"/>
        </w:numPr>
        <w:shd w:val="clear" w:color="auto" w:fill="FFFFFF"/>
        <w:spacing w:before="0" w:beforeAutospacing="0" w:after="0" w:afterAutospacing="0" w:line="360" w:lineRule="auto"/>
        <w:rPr>
          <w:b/>
          <w:szCs w:val="24"/>
        </w:rPr>
      </w:pPr>
      <w:r>
        <w:rPr>
          <w:rFonts w:hint="eastAsia"/>
          <w:b/>
          <w:szCs w:val="24"/>
        </w:rPr>
        <w:t>响应</w:t>
      </w:r>
      <w:r>
        <w:rPr>
          <w:b/>
          <w:szCs w:val="24"/>
        </w:rPr>
        <w:t>文件提交</w:t>
      </w:r>
    </w:p>
    <w:p>
      <w:pPr>
        <w:pStyle w:val="7"/>
        <w:spacing w:line="360" w:lineRule="auto"/>
        <w:ind w:left="0" w:firstLine="0"/>
        <w:rPr>
          <w:rFonts w:cs="Times New Roman"/>
        </w:rPr>
      </w:pPr>
      <w:r>
        <w:rPr>
          <w:rFonts w:cs="Times New Roman"/>
        </w:rPr>
        <w:t>1.截止时间：</w:t>
      </w:r>
      <w:r>
        <w:rPr>
          <w:rFonts w:cs="Times New Roman"/>
          <w:u w:val="single"/>
        </w:rPr>
        <w:t>2023年9月</w:t>
      </w:r>
      <w:r>
        <w:rPr>
          <w:rFonts w:hint="eastAsia" w:cs="Times New Roman"/>
          <w:u w:val="single"/>
          <w:lang w:val="en-US" w:eastAsia="zh-CN"/>
        </w:rPr>
        <w:t>20</w:t>
      </w:r>
      <w:r>
        <w:rPr>
          <w:rFonts w:cs="Times New Roman"/>
          <w:u w:val="single"/>
        </w:rPr>
        <w:t>日9:30</w:t>
      </w:r>
      <w:r>
        <w:rPr>
          <w:rFonts w:cs="Times New Roman"/>
        </w:rPr>
        <w:t>（北京时间）。</w:t>
      </w:r>
    </w:p>
    <w:p>
      <w:pPr>
        <w:pStyle w:val="7"/>
        <w:spacing w:line="360" w:lineRule="auto"/>
        <w:ind w:left="0" w:firstLine="0"/>
        <w:rPr>
          <w:rFonts w:cs="Times New Roman"/>
        </w:rPr>
      </w:pPr>
      <w:r>
        <w:rPr>
          <w:rFonts w:cs="Times New Roman"/>
        </w:rPr>
        <w:t>2.地点：</w:t>
      </w:r>
      <w:r>
        <w:rPr>
          <w:rFonts w:hint="eastAsia" w:cs="Times New Roman"/>
          <w:u w:val="single"/>
          <w:lang w:eastAsia="zh-CN"/>
        </w:rPr>
        <w:t>北京科技园拍卖招标有限公司第二会议室</w:t>
      </w:r>
      <w:r>
        <w:rPr>
          <w:rFonts w:hint="eastAsia" w:cs="Times New Roman"/>
          <w:u w:val="single"/>
        </w:rPr>
        <w:t>（北京市海淀区万柳光大西园6号楼0188）</w:t>
      </w:r>
      <w:r>
        <w:rPr>
          <w:rFonts w:cs="Times New Roman"/>
        </w:rPr>
        <w:t>。</w:t>
      </w:r>
    </w:p>
    <w:p>
      <w:pPr>
        <w:pStyle w:val="3"/>
        <w:numPr>
          <w:ilvl w:val="0"/>
          <w:numId w:val="2"/>
        </w:numPr>
        <w:shd w:val="clear" w:color="auto" w:fill="FFFFFF"/>
        <w:spacing w:before="0" w:beforeAutospacing="0" w:after="0" w:afterAutospacing="0" w:line="360" w:lineRule="auto"/>
        <w:rPr>
          <w:rFonts w:hint="eastAsia"/>
          <w:b/>
          <w:szCs w:val="24"/>
        </w:rPr>
      </w:pPr>
      <w:r>
        <w:rPr>
          <w:rFonts w:hint="eastAsia"/>
          <w:b/>
          <w:szCs w:val="24"/>
        </w:rPr>
        <w:t>开启</w:t>
      </w:r>
    </w:p>
    <w:p>
      <w:pPr>
        <w:pStyle w:val="7"/>
        <w:spacing w:line="360" w:lineRule="auto"/>
        <w:ind w:left="0" w:firstLine="0"/>
        <w:rPr>
          <w:rFonts w:cs="Times New Roman"/>
        </w:rPr>
      </w:pPr>
      <w:r>
        <w:rPr>
          <w:rFonts w:cs="Times New Roman"/>
        </w:rPr>
        <w:t>1.截止时间：</w:t>
      </w:r>
      <w:r>
        <w:rPr>
          <w:rFonts w:cs="Times New Roman"/>
          <w:u w:val="single"/>
        </w:rPr>
        <w:t>2023年9月</w:t>
      </w:r>
      <w:r>
        <w:rPr>
          <w:rFonts w:hint="eastAsia" w:cs="Times New Roman"/>
          <w:u w:val="single"/>
          <w:lang w:val="en-US" w:eastAsia="zh-CN"/>
        </w:rPr>
        <w:t>20</w:t>
      </w:r>
      <w:r>
        <w:rPr>
          <w:rFonts w:cs="Times New Roman"/>
          <w:u w:val="single"/>
        </w:rPr>
        <w:t>日9:30</w:t>
      </w:r>
      <w:r>
        <w:rPr>
          <w:rFonts w:cs="Times New Roman"/>
        </w:rPr>
        <w:t>（北京时间）。</w:t>
      </w:r>
    </w:p>
    <w:p>
      <w:pPr>
        <w:pStyle w:val="7"/>
        <w:spacing w:line="360" w:lineRule="auto"/>
        <w:ind w:left="0" w:firstLine="0"/>
        <w:rPr>
          <w:rFonts w:cs="Times New Roman"/>
        </w:rPr>
      </w:pPr>
      <w:r>
        <w:rPr>
          <w:rFonts w:cs="Times New Roman"/>
        </w:rPr>
        <w:t>2.地点：</w:t>
      </w:r>
      <w:r>
        <w:rPr>
          <w:rFonts w:hint="eastAsia" w:cs="Times New Roman"/>
          <w:u w:val="single"/>
          <w:lang w:eastAsia="zh-CN"/>
        </w:rPr>
        <w:t>北京科技园拍卖招标有限公司第二会议室</w:t>
      </w:r>
      <w:r>
        <w:rPr>
          <w:rFonts w:hint="eastAsia" w:cs="Times New Roman"/>
          <w:u w:val="single"/>
        </w:rPr>
        <w:t>（北京市海淀区万柳光大西园6号楼0188）</w:t>
      </w:r>
      <w:r>
        <w:rPr>
          <w:rFonts w:cs="Times New Roman"/>
        </w:rPr>
        <w:t>。</w:t>
      </w:r>
    </w:p>
    <w:p>
      <w:pPr>
        <w:pStyle w:val="3"/>
        <w:numPr>
          <w:ilvl w:val="0"/>
          <w:numId w:val="2"/>
        </w:numPr>
        <w:shd w:val="clear" w:color="auto" w:fill="FFFFFF"/>
        <w:spacing w:before="0" w:beforeAutospacing="0" w:after="0" w:afterAutospacing="0" w:line="360" w:lineRule="auto"/>
        <w:rPr>
          <w:b/>
          <w:szCs w:val="24"/>
        </w:rPr>
      </w:pPr>
      <w:r>
        <w:rPr>
          <w:b/>
          <w:szCs w:val="24"/>
        </w:rPr>
        <w:t>公告期限</w:t>
      </w:r>
    </w:p>
    <w:p>
      <w:pPr>
        <w:spacing w:line="360" w:lineRule="auto"/>
        <w:ind w:firstLine="480" w:firstLineChars="200"/>
        <w:rPr>
          <w:rFonts w:ascii="宋体" w:hAnsi="宋体"/>
          <w:sz w:val="24"/>
        </w:rPr>
      </w:pPr>
      <w:r>
        <w:rPr>
          <w:rFonts w:ascii="宋体" w:hAnsi="宋体"/>
          <w:sz w:val="24"/>
          <w:shd w:val="clear" w:color="auto" w:fill="FFFFFF"/>
        </w:rPr>
        <w:t>自本公告发布之日起</w:t>
      </w:r>
      <w:r>
        <w:rPr>
          <w:rFonts w:hint="eastAsia" w:ascii="宋体" w:hAnsi="宋体"/>
          <w:sz w:val="24"/>
          <w:shd w:val="clear" w:color="auto" w:fill="FFFFFF"/>
        </w:rPr>
        <w:t>3</w:t>
      </w:r>
      <w:r>
        <w:rPr>
          <w:rFonts w:ascii="宋体" w:hAnsi="宋体"/>
          <w:sz w:val="24"/>
          <w:shd w:val="clear" w:color="auto" w:fill="FFFFFF"/>
        </w:rPr>
        <w:t>个工作日。</w:t>
      </w:r>
    </w:p>
    <w:p>
      <w:pPr>
        <w:pStyle w:val="3"/>
        <w:numPr>
          <w:ilvl w:val="0"/>
          <w:numId w:val="2"/>
        </w:numPr>
        <w:shd w:val="clear" w:color="auto" w:fill="FFFFFF"/>
        <w:spacing w:before="0" w:beforeAutospacing="0" w:after="0" w:afterAutospacing="0" w:line="360" w:lineRule="auto"/>
        <w:rPr>
          <w:b/>
          <w:szCs w:val="24"/>
        </w:rPr>
      </w:pPr>
      <w:r>
        <w:rPr>
          <w:b/>
          <w:szCs w:val="24"/>
        </w:rPr>
        <w:t>对本次</w:t>
      </w:r>
      <w:r>
        <w:rPr>
          <w:rFonts w:hint="eastAsia"/>
          <w:b/>
          <w:szCs w:val="24"/>
        </w:rPr>
        <w:t>采购</w:t>
      </w:r>
      <w:r>
        <w:rPr>
          <w:b/>
          <w:szCs w:val="24"/>
        </w:rPr>
        <w:t>提出询问，请按以下方式联系</w:t>
      </w:r>
    </w:p>
    <w:p>
      <w:pPr>
        <w:spacing w:line="360" w:lineRule="auto"/>
        <w:rPr>
          <w:rFonts w:ascii="宋体" w:hAnsi="宋体"/>
          <w:sz w:val="24"/>
        </w:rPr>
      </w:pPr>
      <w:r>
        <w:rPr>
          <w:rFonts w:ascii="宋体" w:hAnsi="宋体"/>
          <w:sz w:val="24"/>
        </w:rPr>
        <w:t>1.采购人信息</w:t>
      </w:r>
    </w:p>
    <w:p>
      <w:pPr>
        <w:spacing w:line="360" w:lineRule="auto"/>
        <w:ind w:firstLine="240" w:firstLineChars="100"/>
        <w:rPr>
          <w:rFonts w:ascii="宋体" w:hAnsi="宋体"/>
          <w:sz w:val="24"/>
        </w:rPr>
      </w:pPr>
      <w:r>
        <w:rPr>
          <w:rFonts w:ascii="宋体" w:hAnsi="宋体"/>
          <w:sz w:val="24"/>
        </w:rPr>
        <w:t>名称：</w:t>
      </w:r>
      <w:r>
        <w:rPr>
          <w:rFonts w:hint="eastAsia" w:ascii="宋体" w:hAnsi="宋体"/>
          <w:sz w:val="24"/>
        </w:rPr>
        <w:t>北京市科学技术研究院</w:t>
      </w:r>
    </w:p>
    <w:p>
      <w:pPr>
        <w:spacing w:line="360" w:lineRule="auto"/>
        <w:ind w:firstLine="240" w:firstLineChars="100"/>
        <w:rPr>
          <w:rFonts w:ascii="宋体" w:hAnsi="宋体"/>
          <w:sz w:val="24"/>
        </w:rPr>
      </w:pPr>
      <w:r>
        <w:rPr>
          <w:rFonts w:ascii="宋体" w:hAnsi="宋体"/>
          <w:sz w:val="24"/>
        </w:rPr>
        <w:t>地址：</w:t>
      </w:r>
      <w:r>
        <w:rPr>
          <w:rFonts w:hint="eastAsia" w:ascii="宋体" w:hAnsi="宋体"/>
          <w:sz w:val="24"/>
        </w:rPr>
        <w:t>北京市海淀区西三环北路27号北科大厦</w:t>
      </w:r>
    </w:p>
    <w:p>
      <w:pPr>
        <w:spacing w:line="360" w:lineRule="auto"/>
        <w:ind w:firstLine="240" w:firstLineChars="100"/>
        <w:rPr>
          <w:rFonts w:hint="eastAsia" w:ascii="宋体" w:hAnsi="宋体"/>
          <w:sz w:val="24"/>
        </w:rPr>
      </w:pPr>
      <w:r>
        <w:rPr>
          <w:rFonts w:ascii="宋体" w:hAnsi="宋体"/>
          <w:sz w:val="24"/>
        </w:rPr>
        <w:t>联系方式：</w:t>
      </w:r>
      <w:r>
        <w:rPr>
          <w:rFonts w:hint="eastAsia" w:ascii="宋体" w:hAnsi="宋体"/>
          <w:sz w:val="24"/>
          <w:lang w:val="en-US" w:eastAsia="zh-CN"/>
        </w:rPr>
        <w:t>窦</w:t>
      </w:r>
      <w:r>
        <w:rPr>
          <w:rFonts w:hint="eastAsia" w:ascii="宋体" w:hAnsi="宋体"/>
          <w:sz w:val="24"/>
        </w:rPr>
        <w:t>老师，010-82575731</w:t>
      </w:r>
    </w:p>
    <w:p>
      <w:pPr>
        <w:spacing w:line="360" w:lineRule="auto"/>
        <w:rPr>
          <w:rFonts w:ascii="宋体" w:hAnsi="宋体"/>
          <w:sz w:val="24"/>
        </w:rPr>
      </w:pPr>
      <w:r>
        <w:rPr>
          <w:rFonts w:ascii="宋体" w:hAnsi="宋体"/>
          <w:sz w:val="24"/>
        </w:rPr>
        <w:t>2.采购代理机构信息</w:t>
      </w:r>
    </w:p>
    <w:p>
      <w:pPr>
        <w:spacing w:line="360" w:lineRule="auto"/>
        <w:ind w:firstLine="240" w:firstLineChars="100"/>
        <w:rPr>
          <w:rFonts w:ascii="宋体" w:hAnsi="宋体"/>
          <w:sz w:val="24"/>
        </w:rPr>
      </w:pPr>
      <w:r>
        <w:rPr>
          <w:rFonts w:ascii="宋体" w:hAnsi="宋体"/>
          <w:sz w:val="24"/>
        </w:rPr>
        <w:t>名称：北京科技园拍卖招标有限公司</w:t>
      </w:r>
    </w:p>
    <w:p>
      <w:pPr>
        <w:spacing w:line="360" w:lineRule="auto"/>
        <w:ind w:firstLine="240" w:firstLineChars="100"/>
        <w:rPr>
          <w:rFonts w:ascii="宋体" w:hAnsi="宋体"/>
          <w:sz w:val="24"/>
        </w:rPr>
      </w:pPr>
      <w:r>
        <w:rPr>
          <w:rFonts w:ascii="宋体" w:hAnsi="宋体"/>
          <w:sz w:val="24"/>
        </w:rPr>
        <w:t>地址：北京市海淀区万柳光大西园6号楼0188</w:t>
      </w:r>
    </w:p>
    <w:p>
      <w:pPr>
        <w:spacing w:line="360" w:lineRule="auto"/>
        <w:ind w:firstLine="240" w:firstLineChars="100"/>
        <w:rPr>
          <w:rFonts w:hint="eastAsia" w:ascii="宋体" w:hAnsi="宋体"/>
          <w:sz w:val="24"/>
        </w:rPr>
      </w:pPr>
      <w:r>
        <w:rPr>
          <w:rFonts w:ascii="宋体" w:hAnsi="宋体"/>
          <w:sz w:val="24"/>
        </w:rPr>
        <w:t>联系方式：</w:t>
      </w:r>
      <w:r>
        <w:rPr>
          <w:rFonts w:hint="eastAsia" w:ascii="宋体" w:hAnsi="宋体"/>
          <w:sz w:val="24"/>
        </w:rPr>
        <w:t>史华欣、解磊、梁佳雨，010-82575731/5131/5125/5831/5683/5137转237、221</w:t>
      </w:r>
    </w:p>
    <w:p>
      <w:pPr>
        <w:spacing w:line="360" w:lineRule="auto"/>
        <w:rPr>
          <w:rFonts w:ascii="宋体" w:hAnsi="宋体"/>
          <w:sz w:val="24"/>
        </w:rPr>
      </w:pPr>
      <w:r>
        <w:rPr>
          <w:rFonts w:ascii="宋体" w:hAnsi="宋体"/>
          <w:sz w:val="24"/>
        </w:rPr>
        <w:t>3.项目联系方式</w:t>
      </w:r>
    </w:p>
    <w:p>
      <w:pPr>
        <w:spacing w:line="360" w:lineRule="auto"/>
        <w:ind w:firstLine="240" w:firstLineChars="100"/>
        <w:rPr>
          <w:rFonts w:hint="eastAsia" w:ascii="宋体" w:hAnsi="宋体"/>
          <w:sz w:val="24"/>
        </w:rPr>
      </w:pPr>
      <w:r>
        <w:rPr>
          <w:rFonts w:ascii="宋体" w:hAnsi="宋体"/>
          <w:sz w:val="24"/>
        </w:rPr>
        <w:t>项目联系人：</w:t>
      </w:r>
      <w:r>
        <w:rPr>
          <w:rFonts w:hint="eastAsia" w:ascii="宋体" w:hAnsi="宋体"/>
          <w:sz w:val="24"/>
        </w:rPr>
        <w:t>史华欣、解磊、梁佳雨</w:t>
      </w:r>
    </w:p>
    <w:p>
      <w:pPr>
        <w:spacing w:line="360" w:lineRule="auto"/>
        <w:ind w:firstLine="240" w:firstLineChars="100"/>
        <w:rPr>
          <w:rFonts w:hint="eastAsia" w:ascii="宋体" w:hAnsi="宋体"/>
          <w:sz w:val="24"/>
        </w:rPr>
      </w:pPr>
      <w:r>
        <w:rPr>
          <w:rFonts w:ascii="宋体" w:hAnsi="宋体"/>
          <w:sz w:val="24"/>
        </w:rPr>
        <w:t>电话：010-82575731/5131/5125/5831/5683/5137转</w:t>
      </w:r>
      <w:r>
        <w:rPr>
          <w:rFonts w:hint="eastAsia" w:ascii="宋体" w:hAnsi="宋体"/>
          <w:sz w:val="24"/>
        </w:rPr>
        <w:t>237、221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F849E2"/>
    <w:multiLevelType w:val="multilevel"/>
    <w:tmpl w:val="17F849E2"/>
    <w:lvl w:ilvl="0" w:tentative="0">
      <w:start w:val="1"/>
      <w:numFmt w:val="chineseCountingThousand"/>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300EC1"/>
    <w:multiLevelType w:val="multilevel"/>
    <w:tmpl w:val="4C300EC1"/>
    <w:lvl w:ilvl="0" w:tentative="0">
      <w:start w:val="1"/>
      <w:numFmt w:val="upperRoman"/>
      <w:pStyle w:val="2"/>
      <w:lvlText w:val="%1."/>
      <w:lvlJc w:val="left"/>
      <w:pPr>
        <w:tabs>
          <w:tab w:val="left" w:pos="425"/>
        </w:tabs>
        <w:ind w:left="0" w:firstLine="0"/>
      </w:pPr>
      <w:rPr>
        <w:rFonts w:hint="eastAsia"/>
      </w:rPr>
    </w:lvl>
    <w:lvl w:ilvl="1" w:tentative="0">
      <w:start w:val="1"/>
      <w:numFmt w:val="upperLetter"/>
      <w:lvlText w:val="%2."/>
      <w:lvlJc w:val="left"/>
      <w:pPr>
        <w:tabs>
          <w:tab w:val="left" w:pos="1276"/>
        </w:tabs>
        <w:ind w:left="851" w:firstLine="0"/>
      </w:pPr>
      <w:rPr>
        <w:rFonts w:hint="eastAsia"/>
      </w:rPr>
    </w:lvl>
    <w:lvl w:ilvl="2" w:tentative="0">
      <w:start w:val="1"/>
      <w:numFmt w:val="decimal"/>
      <w:lvlText w:val="%3."/>
      <w:lvlJc w:val="left"/>
      <w:pPr>
        <w:tabs>
          <w:tab w:val="left" w:pos="2126"/>
        </w:tabs>
        <w:ind w:left="1701" w:firstLine="0"/>
      </w:pPr>
      <w:rPr>
        <w:rFonts w:hint="eastAsia"/>
      </w:rPr>
    </w:lvl>
    <w:lvl w:ilvl="3" w:tentative="0">
      <w:start w:val="1"/>
      <w:numFmt w:val="lowerLetter"/>
      <w:lvlText w:val="%4)"/>
      <w:lvlJc w:val="left"/>
      <w:pPr>
        <w:tabs>
          <w:tab w:val="left" w:pos="2976"/>
        </w:tabs>
        <w:ind w:left="2551" w:firstLine="0"/>
      </w:pPr>
      <w:rPr>
        <w:rFonts w:hint="eastAsia"/>
      </w:rPr>
    </w:lvl>
    <w:lvl w:ilvl="4" w:tentative="0">
      <w:start w:val="1"/>
      <w:numFmt w:val="decimal"/>
      <w:lvlText w:val="(%5)"/>
      <w:lvlJc w:val="left"/>
      <w:pPr>
        <w:tabs>
          <w:tab w:val="left" w:pos="3827"/>
        </w:tabs>
        <w:ind w:left="3402" w:firstLine="0"/>
      </w:pPr>
      <w:rPr>
        <w:rFonts w:hint="eastAsia"/>
      </w:rPr>
    </w:lvl>
    <w:lvl w:ilvl="5" w:tentative="0">
      <w:start w:val="1"/>
      <w:numFmt w:val="lowerLetter"/>
      <w:lvlText w:val="(%6)"/>
      <w:lvlJc w:val="left"/>
      <w:pPr>
        <w:tabs>
          <w:tab w:val="left" w:pos="4677"/>
        </w:tabs>
        <w:ind w:left="4252" w:firstLine="0"/>
      </w:pPr>
      <w:rPr>
        <w:rFonts w:hint="eastAsia"/>
      </w:rPr>
    </w:lvl>
    <w:lvl w:ilvl="6" w:tentative="0">
      <w:start w:val="1"/>
      <w:numFmt w:val="lowerRoman"/>
      <w:lvlText w:val="(%7)"/>
      <w:lvlJc w:val="left"/>
      <w:pPr>
        <w:tabs>
          <w:tab w:val="left" w:pos="5528"/>
        </w:tabs>
        <w:ind w:left="5102" w:firstLine="0"/>
      </w:pPr>
      <w:rPr>
        <w:rFonts w:hint="eastAsia"/>
      </w:rPr>
    </w:lvl>
    <w:lvl w:ilvl="7" w:tentative="0">
      <w:start w:val="1"/>
      <w:numFmt w:val="lowerLetter"/>
      <w:lvlText w:val="(%8)"/>
      <w:lvlJc w:val="left"/>
      <w:pPr>
        <w:tabs>
          <w:tab w:val="left" w:pos="6378"/>
        </w:tabs>
        <w:ind w:left="5953" w:firstLine="0"/>
      </w:pPr>
      <w:rPr>
        <w:rFonts w:hint="eastAsia"/>
      </w:rPr>
    </w:lvl>
    <w:lvl w:ilvl="8" w:tentative="0">
      <w:start w:val="1"/>
      <w:numFmt w:val="lowerRoman"/>
      <w:lvlText w:val="(%9)"/>
      <w:lvlJc w:val="left"/>
      <w:pPr>
        <w:tabs>
          <w:tab w:val="left" w:pos="7228"/>
        </w:tabs>
        <w:ind w:left="6803"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zMjUxYzIyYWIzM2VhYTFmZDI1ZTNhNzkwMzc3MzMifQ=="/>
  </w:docVars>
  <w:rsids>
    <w:rsidRoot w:val="5A827BA9"/>
    <w:rsid w:val="3FDD1A25"/>
    <w:rsid w:val="5A82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
    <w:name w:val="列表段落2"/>
    <w:basedOn w:val="1"/>
    <w:qFormat/>
    <w:uiPriority w:val="34"/>
    <w:pPr>
      <w:autoSpaceDE w:val="0"/>
      <w:autoSpaceDN w:val="0"/>
      <w:ind w:left="1057" w:hanging="840"/>
      <w:jc w:val="left"/>
    </w:pPr>
    <w:rPr>
      <w:rFonts w:ascii="宋体" w:hAnsi="宋体" w:cs="宋体"/>
      <w:kern w:val="0"/>
      <w:sz w:val="22"/>
      <w:szCs w:val="22"/>
      <w:lang w:eastAsia="en-US"/>
    </w:rPr>
  </w:style>
  <w:style w:type="paragraph" w:customStyle="1" w:styleId="7">
    <w:name w:val="列表段落1"/>
    <w:basedOn w:val="1"/>
    <w:qFormat/>
    <w:uiPriority w:val="34"/>
    <w:pPr>
      <w:autoSpaceDE w:val="0"/>
      <w:autoSpaceDN w:val="0"/>
      <w:ind w:left="1057" w:hanging="84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2023-09-13T08:11:00Z</dcterms:created>
  <dc:creator>张文明</dc:creator>
  <cp:lastModifiedBy>WPS_1673407434</cp:lastModifiedBy>
  <dcterms:modified xsi:type="dcterms:W3CDTF">2023-09-13T08:50:16Z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77FF13382B41497F834C904D51CCD8C5_11</vt:lpwstr>
  </property>
</Properties>
</file>