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645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44"/>
          <w:szCs w:val="36"/>
        </w:rPr>
        <w:t>目    录</w:t>
      </w:r>
    </w:p>
    <w:p/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北京决策咨询中心2021年度改革与发展专项项目， 200.00万元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北京决策咨询中心2021年科技政策及决策支撑软科学课题研究， 450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.00万元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AF0D35"/>
    <w:multiLevelType w:val="singleLevel"/>
    <w:tmpl w:val="AEAF0D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mYTVlODNlOWRjOWMzMWJjMzg1Zjg2M2U5ZDlkOWQifQ=="/>
  </w:docVars>
  <w:rsids>
    <w:rsidRoot w:val="559A359B"/>
    <w:rsid w:val="25BE63C7"/>
    <w:rsid w:val="28D55B86"/>
    <w:rsid w:val="559A359B"/>
    <w:rsid w:val="56B4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160</Characters>
  <Lines>0</Lines>
  <Paragraphs>0</Paragraphs>
  <TotalTime>3</TotalTime>
  <ScaleCrop>false</ScaleCrop>
  <LinksUpToDate>false</LinksUpToDate>
  <CharactersWithSpaces>167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2021-06-03T08:20:00Z</dcterms:created>
  <dc:creator>佳佳</dc:creator>
  <cp:lastModifiedBy>大爽pooky</cp:lastModifiedBy>
  <dcterms:modified xsi:type="dcterms:W3CDTF">2022-06-06T06:20:20Z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6AB2C8FC13C14EE78ED394E66E95FDE8</vt:lpwstr>
  </property>
</Properties>
</file>